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03" w:rsidRPr="002613F2" w:rsidRDefault="000E5E03" w:rsidP="000E5E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613F2">
        <w:rPr>
          <w:rFonts w:ascii="Times New Roman" w:hAnsi="Times New Roman" w:cs="Times New Roman"/>
          <w:sz w:val="36"/>
          <w:szCs w:val="36"/>
        </w:rPr>
        <w:t>В соответствии с част</w:t>
      </w:r>
      <w:r>
        <w:rPr>
          <w:rFonts w:ascii="Times New Roman" w:hAnsi="Times New Roman" w:cs="Times New Roman"/>
          <w:sz w:val="36"/>
          <w:szCs w:val="36"/>
        </w:rPr>
        <w:t>ями</w:t>
      </w:r>
      <w:r w:rsidRPr="002613F2">
        <w:rPr>
          <w:rFonts w:ascii="Times New Roman" w:hAnsi="Times New Roman" w:cs="Times New Roman"/>
          <w:sz w:val="36"/>
          <w:szCs w:val="36"/>
        </w:rPr>
        <w:t xml:space="preserve"> 3</w:t>
      </w:r>
      <w:r>
        <w:rPr>
          <w:rFonts w:ascii="Times New Roman" w:hAnsi="Times New Roman" w:cs="Times New Roman"/>
          <w:sz w:val="36"/>
          <w:szCs w:val="36"/>
        </w:rPr>
        <w:t xml:space="preserve"> и 4</w:t>
      </w:r>
      <w:r w:rsidRPr="002613F2">
        <w:rPr>
          <w:rFonts w:ascii="Times New Roman" w:hAnsi="Times New Roman" w:cs="Times New Roman"/>
          <w:sz w:val="36"/>
          <w:szCs w:val="36"/>
        </w:rPr>
        <w:t xml:space="preserve"> статьи 55.5-1 Градостроительного кодекса Российской Федерации</w:t>
      </w:r>
      <w:r w:rsidR="00B06C1D">
        <w:rPr>
          <w:rFonts w:ascii="Times New Roman" w:hAnsi="Times New Roman" w:cs="Times New Roman"/>
          <w:sz w:val="36"/>
          <w:szCs w:val="36"/>
        </w:rPr>
        <w:t xml:space="preserve">, с учетом изменений, вступивших в силу с 01.09.2024, </w:t>
      </w:r>
      <w:r w:rsidRPr="002613F2">
        <w:rPr>
          <w:rFonts w:ascii="Times New Roman" w:hAnsi="Times New Roman" w:cs="Times New Roman"/>
          <w:sz w:val="36"/>
          <w:szCs w:val="36"/>
        </w:rPr>
        <w:t>установлено:</w:t>
      </w:r>
    </w:p>
    <w:p w:rsidR="00BA2752" w:rsidRPr="002627F1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К должностным обязанностям специалистов по организации архитектурно-строительного проектирования в том числе относятся: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1) утверждение заданий на проектирование объекта капитального строительства;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2) представление, согласование и приемка результатов работ по подготовке проектной документации;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3) утверждение результатов проектной документации;</w:t>
      </w:r>
    </w:p>
    <w:p w:rsidR="00050E23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 xml:space="preserve"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</w:t>
      </w:r>
      <w:r w:rsidR="002627F1" w:rsidRPr="00050E23">
        <w:rPr>
          <w:rFonts w:ascii="Times New Roman" w:hAnsi="Times New Roman" w:cs="Times New Roman"/>
          <w:sz w:val="28"/>
          <w:szCs w:val="28"/>
        </w:rPr>
        <w:t>законом</w:t>
      </w:r>
      <w:r w:rsidRPr="00050E23">
        <w:rPr>
          <w:rFonts w:ascii="Times New Roman" w:hAnsi="Times New Roman" w:cs="Times New Roman"/>
          <w:sz w:val="28"/>
          <w:szCs w:val="28"/>
        </w:rPr>
        <w:t xml:space="preserve"> от 30 декабря 2009 года </w:t>
      </w:r>
      <w:r w:rsidR="002627F1" w:rsidRPr="00050E23">
        <w:rPr>
          <w:rFonts w:ascii="Times New Roman" w:hAnsi="Times New Roman" w:cs="Times New Roman"/>
          <w:sz w:val="28"/>
          <w:szCs w:val="28"/>
        </w:rPr>
        <w:t>№</w:t>
      </w:r>
      <w:r w:rsidR="000E5E03">
        <w:rPr>
          <w:rFonts w:ascii="Times New Roman" w:hAnsi="Times New Roman" w:cs="Times New Roman"/>
          <w:sz w:val="28"/>
          <w:szCs w:val="28"/>
        </w:rPr>
        <w:t xml:space="preserve"> 384-ФЗ «</w:t>
      </w:r>
      <w:r w:rsidRPr="00050E23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</w:t>
      </w:r>
      <w:r w:rsidR="000E5E03">
        <w:rPr>
          <w:rFonts w:ascii="Times New Roman" w:hAnsi="Times New Roman" w:cs="Times New Roman"/>
          <w:sz w:val="28"/>
          <w:szCs w:val="28"/>
        </w:rPr>
        <w:t>ений»</w:t>
      </w:r>
      <w:r w:rsidR="00050E23" w:rsidRPr="00050E23">
        <w:rPr>
          <w:rFonts w:ascii="Times New Roman" w:hAnsi="Times New Roman" w:cs="Times New Roman"/>
          <w:sz w:val="28"/>
          <w:szCs w:val="28"/>
        </w:rPr>
        <w:t>;</w:t>
      </w:r>
    </w:p>
    <w:p w:rsidR="00050E23" w:rsidRPr="00050E23" w:rsidRDefault="00050E23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 xml:space="preserve">5) утверждение в соответствии с частью 15.2 статьи 48 </w:t>
      </w:r>
      <w:r w:rsidR="000E5E03">
        <w:rPr>
          <w:rFonts w:ascii="Times New Roman" w:hAnsi="Times New Roman" w:cs="Times New Roman"/>
          <w:sz w:val="28"/>
          <w:szCs w:val="28"/>
        </w:rPr>
        <w:t>ГрК РФ</w:t>
      </w:r>
      <w:r w:rsidRPr="00050E23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вносимых в проектную документацию изменений требованиям, указанным в части 3.8 статьи 49 </w:t>
      </w:r>
      <w:r w:rsidR="000E5E03">
        <w:rPr>
          <w:rFonts w:ascii="Times New Roman" w:hAnsi="Times New Roman" w:cs="Times New Roman"/>
          <w:sz w:val="28"/>
          <w:szCs w:val="28"/>
        </w:rPr>
        <w:t>ГрК РФ</w:t>
      </w:r>
      <w:r w:rsidR="000E5E03" w:rsidRPr="00050E23">
        <w:rPr>
          <w:rFonts w:ascii="Times New Roman" w:hAnsi="Times New Roman" w:cs="Times New Roman"/>
          <w:sz w:val="28"/>
          <w:szCs w:val="28"/>
        </w:rPr>
        <w:t>*</w:t>
      </w:r>
      <w:r w:rsidRPr="00050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E23" w:rsidRDefault="00050E23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A2752" w:rsidRPr="000E5E03" w:rsidRDefault="00050E23" w:rsidP="000E5E0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E03">
        <w:rPr>
          <w:rFonts w:ascii="Times New Roman" w:hAnsi="Times New Roman" w:cs="Times New Roman"/>
          <w:sz w:val="28"/>
          <w:szCs w:val="28"/>
        </w:rPr>
        <w:t>*Осуществляется специалистом по организации архитектурно-строительного проектирования</w:t>
      </w:r>
      <w:r w:rsidRPr="000E5E03">
        <w:rPr>
          <w:rFonts w:ascii="Times New Roman" w:hAnsi="Times New Roman" w:cs="Times New Roman"/>
          <w:i/>
          <w:sz w:val="28"/>
          <w:szCs w:val="28"/>
        </w:rPr>
        <w:t xml:space="preserve"> в должности главного инженера проекта.</w:t>
      </w:r>
    </w:p>
    <w:p w:rsidR="00BA2752" w:rsidRDefault="00BA2752"/>
    <w:sectPr w:rsidR="00BA2752" w:rsidSect="002D3D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F"/>
    <w:rsid w:val="0000177F"/>
    <w:rsid w:val="00050E23"/>
    <w:rsid w:val="000E5E03"/>
    <w:rsid w:val="00175CE0"/>
    <w:rsid w:val="002627F1"/>
    <w:rsid w:val="002838F9"/>
    <w:rsid w:val="0052085D"/>
    <w:rsid w:val="009154B7"/>
    <w:rsid w:val="00B06C1D"/>
    <w:rsid w:val="00BA2752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Александр С. Ющенко</cp:lastModifiedBy>
  <cp:revision>2</cp:revision>
  <dcterms:created xsi:type="dcterms:W3CDTF">2025-01-20T14:21:00Z</dcterms:created>
  <dcterms:modified xsi:type="dcterms:W3CDTF">2025-01-20T14:21:00Z</dcterms:modified>
</cp:coreProperties>
</file>